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1F6" w:rsidRPr="00F44578" w:rsidRDefault="008371F6" w:rsidP="008371F6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95B93"/>
          <w:kern w:val="36"/>
          <w:sz w:val="38"/>
          <w:szCs w:val="38"/>
        </w:rPr>
      </w:pPr>
      <w:r w:rsidRPr="00F44578">
        <w:rPr>
          <w:rFonts w:ascii="Arial" w:eastAsia="Times New Roman" w:hAnsi="Arial" w:cs="Arial"/>
          <w:b/>
          <w:bCs/>
          <w:color w:val="095B93"/>
          <w:kern w:val="36"/>
          <w:sz w:val="38"/>
          <w:szCs w:val="38"/>
        </w:rPr>
        <w:t>ОБЪЯВЛЕНИЕ о проведении закупа способом запроса ценовых предложений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ОБЪЯВЛЕНИЕ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 xml:space="preserve">о проведении закупа способом </w:t>
      </w:r>
      <w:r w:rsidR="00F80174">
        <w:rPr>
          <w:rFonts w:ascii="Arial" w:eastAsia="Times New Roman" w:hAnsi="Arial" w:cs="Arial"/>
          <w:b/>
          <w:bCs/>
          <w:color w:val="000000"/>
          <w:sz w:val="21"/>
        </w:rPr>
        <w:t>из одного источника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(в соответствии с главой 10 Пост</w:t>
      </w:r>
      <w:r w:rsidR="00D236A0">
        <w:rPr>
          <w:rFonts w:ascii="Arial" w:eastAsia="Times New Roman" w:hAnsi="Arial" w:cs="Arial"/>
          <w:b/>
          <w:bCs/>
          <w:color w:val="000000"/>
          <w:sz w:val="21"/>
        </w:rPr>
        <w:t>ановления Правительства РК №375 от 04.10.2021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 xml:space="preserve"> г.)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г.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Кызылорда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                                                                                             «</w:t>
      </w:r>
      <w:r w:rsidR="006A064C">
        <w:rPr>
          <w:rFonts w:ascii="Arial" w:eastAsia="Times New Roman" w:hAnsi="Arial" w:cs="Arial"/>
          <w:color w:val="000000"/>
          <w:sz w:val="21"/>
          <w:szCs w:val="21"/>
        </w:rPr>
        <w:t>1</w:t>
      </w:r>
      <w:r w:rsidR="000E75F0">
        <w:rPr>
          <w:rFonts w:ascii="Arial" w:eastAsia="Times New Roman" w:hAnsi="Arial" w:cs="Arial"/>
          <w:color w:val="000000"/>
          <w:sz w:val="21"/>
          <w:szCs w:val="21"/>
        </w:rPr>
        <w:t>0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» </w:t>
      </w:r>
      <w:r w:rsidR="008F644E">
        <w:rPr>
          <w:rFonts w:ascii="Arial" w:eastAsia="Times New Roman" w:hAnsi="Arial" w:cs="Arial"/>
          <w:color w:val="000000"/>
          <w:sz w:val="21"/>
          <w:szCs w:val="21"/>
        </w:rPr>
        <w:t>март</w:t>
      </w:r>
      <w:r w:rsidR="00EA7F30">
        <w:rPr>
          <w:rFonts w:ascii="Arial" w:eastAsia="Times New Roman" w:hAnsi="Arial" w:cs="Arial"/>
          <w:color w:val="000000"/>
          <w:sz w:val="21"/>
          <w:szCs w:val="21"/>
          <w:lang w:val="kk-KZ"/>
        </w:rPr>
        <w:t>а</w:t>
      </w:r>
      <w:r w:rsidR="008F644E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20</w:t>
      </w:r>
      <w:r w:rsidR="00F80EFB">
        <w:rPr>
          <w:rFonts w:ascii="Arial" w:eastAsia="Times New Roman" w:hAnsi="Arial" w:cs="Arial"/>
          <w:color w:val="000000"/>
          <w:sz w:val="21"/>
          <w:szCs w:val="21"/>
        </w:rPr>
        <w:t>2</w:t>
      </w:r>
      <w:r w:rsidR="003F3B23">
        <w:rPr>
          <w:rFonts w:ascii="Arial" w:eastAsia="Times New Roman" w:hAnsi="Arial" w:cs="Arial"/>
          <w:color w:val="000000"/>
          <w:sz w:val="21"/>
          <w:szCs w:val="21"/>
        </w:rPr>
        <w:t>2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года</w:t>
      </w:r>
    </w:p>
    <w:p w:rsidR="00F44578" w:rsidRPr="00F44578" w:rsidRDefault="00F44578" w:rsidP="00F4457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Настоящее объявление о закупе лекарственных средств и изделий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медицнского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назначения (далее – Товар) для коммунального государственного </w:t>
      </w:r>
      <w:r w:rsidR="006213F2">
        <w:rPr>
          <w:rFonts w:ascii="Arial" w:eastAsia="Times New Roman" w:hAnsi="Arial" w:cs="Arial"/>
          <w:color w:val="000000"/>
          <w:sz w:val="21"/>
          <w:szCs w:val="21"/>
        </w:rPr>
        <w:t xml:space="preserve"> казенного 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предприятия  «Областной </w:t>
      </w:r>
      <w:r w:rsidR="006213F2">
        <w:rPr>
          <w:rFonts w:ascii="Arial" w:eastAsia="Times New Roman" w:hAnsi="Arial" w:cs="Arial"/>
          <w:color w:val="000000"/>
          <w:sz w:val="21"/>
          <w:szCs w:val="21"/>
        </w:rPr>
        <w:t xml:space="preserve">специализированный дом ребенка 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» управления здравоохранения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Кызылординской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области, адрес: Республика Казахстан, город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Кызылорда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, улица Султан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Бейбарыс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>, №</w:t>
      </w:r>
      <w:r w:rsidR="006213F2">
        <w:rPr>
          <w:rFonts w:ascii="Arial" w:eastAsia="Times New Roman" w:hAnsi="Arial" w:cs="Arial"/>
          <w:color w:val="000000"/>
          <w:sz w:val="21"/>
          <w:szCs w:val="21"/>
        </w:rPr>
        <w:t>7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, разработана с целью предоставления потенциальным поставщикам полной информации об участии в закупе способом запроса ценовых предложений.</w:t>
      </w:r>
    </w:p>
    <w:p w:rsidR="00245727" w:rsidRPr="00245727" w:rsidRDefault="00F44578" w:rsidP="00F4457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Наименование закупаемых товаров, объем закупа, место поставки, сумма, выделенная для закупа по каждому лоту:</w:t>
      </w:r>
    </w:p>
    <w:tbl>
      <w:tblPr>
        <w:tblW w:w="5091" w:type="pct"/>
        <w:tblCellSpacing w:w="15" w:type="dxa"/>
        <w:tblInd w:w="-9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1807"/>
        <w:gridCol w:w="2407"/>
        <w:gridCol w:w="964"/>
        <w:gridCol w:w="865"/>
        <w:gridCol w:w="1003"/>
        <w:gridCol w:w="1782"/>
      </w:tblGrid>
      <w:tr w:rsidR="00E94931" w:rsidRPr="00F44578" w:rsidTr="00BC2B40">
        <w:trPr>
          <w:trHeight w:val="950"/>
          <w:tblCellSpacing w:w="15" w:type="dxa"/>
        </w:trPr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Pr="00F44578" w:rsidRDefault="00E94931" w:rsidP="00BC2B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№ лота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Pr="00F44578" w:rsidRDefault="00E94931" w:rsidP="00BC2B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Наименование товара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Pr="00F44578" w:rsidRDefault="00E94931" w:rsidP="00BC2B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Описание</w:t>
            </w:r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Pr="00F44578" w:rsidRDefault="00E94931" w:rsidP="00BC2B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Ед.</w:t>
            </w:r>
          </w:p>
          <w:p w:rsidR="00E94931" w:rsidRPr="00F44578" w:rsidRDefault="00E94931" w:rsidP="00BC2B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изм.</w:t>
            </w:r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Pr="00F44578" w:rsidRDefault="00E94931" w:rsidP="00BC2B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Кол-во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Pr="00F44578" w:rsidRDefault="00E94931" w:rsidP="00BC2B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Цена за единицу (</w:t>
            </w:r>
            <w:proofErr w:type="spellStart"/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тг</w:t>
            </w:r>
            <w:proofErr w:type="spellEnd"/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)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Pr="00F44578" w:rsidRDefault="00E94931" w:rsidP="00BC2B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Сумма, выделенная для закупа</w:t>
            </w:r>
            <w:r w:rsidRPr="00F4457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(тенге)</w:t>
            </w:r>
          </w:p>
        </w:tc>
      </w:tr>
      <w:tr w:rsidR="00E94931" w:rsidRPr="00A07CA9" w:rsidTr="00BC2B40">
        <w:trPr>
          <w:trHeight w:val="237"/>
          <w:tblCellSpacing w:w="15" w:type="dxa"/>
        </w:trPr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Pr="00A07CA9" w:rsidRDefault="00E94931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 w:rsidRPr="00A07CA9">
              <w:rPr>
                <w:rFonts w:ascii="Arial" w:eastAsia="Times New Roman" w:hAnsi="Arial" w:cs="Arial"/>
                <w:bCs/>
                <w:color w:val="000000"/>
                <w:sz w:val="21"/>
              </w:rPr>
              <w:t>1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Pr="00A07CA9" w:rsidRDefault="00EA7F30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Раствор пер</w:t>
            </w:r>
            <w:r>
              <w:rPr>
                <w:rFonts w:ascii="Arial" w:eastAsia="Times New Roman" w:hAnsi="Arial" w:cs="Arial"/>
                <w:bCs/>
                <w:color w:val="000000"/>
                <w:sz w:val="21"/>
                <w:lang w:val="kk-KZ"/>
              </w:rPr>
              <w:t>е</w:t>
            </w: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к</w:t>
            </w:r>
            <w:r>
              <w:rPr>
                <w:rFonts w:ascii="Arial" w:eastAsia="Times New Roman" w:hAnsi="Arial" w:cs="Arial"/>
                <w:bCs/>
                <w:color w:val="000000"/>
                <w:sz w:val="21"/>
                <w:lang w:val="kk-KZ"/>
              </w:rPr>
              <w:t>ись</w:t>
            </w:r>
            <w:r w:rsidR="00A83727">
              <w:rPr>
                <w:rFonts w:ascii="Arial" w:eastAsia="Times New Roman" w:hAnsi="Arial" w:cs="Arial"/>
                <w:bCs/>
                <w:color w:val="000000"/>
                <w:sz w:val="21"/>
              </w:rPr>
              <w:t xml:space="preserve"> водорода </w:t>
            </w:r>
            <w:r w:rsidR="00B37CBA">
              <w:rPr>
                <w:rFonts w:ascii="Arial" w:eastAsia="Times New Roman" w:hAnsi="Arial" w:cs="Arial"/>
                <w:bCs/>
                <w:color w:val="000000"/>
                <w:sz w:val="21"/>
              </w:rPr>
              <w:t>6 % 500,0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Pr="00A07CA9" w:rsidRDefault="00B37CBA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 xml:space="preserve">Для стерилизации мед инструментов </w:t>
            </w:r>
            <w:bookmarkStart w:id="0" w:name="_GoBack"/>
            <w:bookmarkEnd w:id="0"/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Pr="00A07CA9" w:rsidRDefault="00A83727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фл</w:t>
            </w:r>
            <w:proofErr w:type="spellEnd"/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Pr="00A07CA9" w:rsidRDefault="003F3B23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30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Pr="00A07CA9" w:rsidRDefault="0007430C" w:rsidP="00B37CB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835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Pr="00A07CA9" w:rsidRDefault="0007430C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25050</w:t>
            </w:r>
            <w:r w:rsidR="00E94931" w:rsidRPr="00A07CA9">
              <w:rPr>
                <w:rFonts w:ascii="Arial" w:eastAsia="Times New Roman" w:hAnsi="Arial" w:cs="Arial"/>
                <w:bCs/>
                <w:color w:val="000000"/>
                <w:sz w:val="21"/>
              </w:rPr>
              <w:t>,00</w:t>
            </w:r>
          </w:p>
        </w:tc>
      </w:tr>
      <w:tr w:rsidR="00E94931" w:rsidRPr="00A07CA9" w:rsidTr="00BC2B40">
        <w:trPr>
          <w:trHeight w:val="455"/>
          <w:tblCellSpacing w:w="15" w:type="dxa"/>
        </w:trPr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Pr="00A07CA9" w:rsidRDefault="00E94931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2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Pr="00A07CA9" w:rsidRDefault="00A83727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Витамин</w:t>
            </w: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 xml:space="preserve"> С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 xml:space="preserve"> 0,04 с глюкозой 0,2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Pr="00A07CA9" w:rsidRDefault="00A83727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 xml:space="preserve">Порошок для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вуитаминизаций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 xml:space="preserve"> блюд</w:t>
            </w:r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Pr="00A07CA9" w:rsidRDefault="00A83727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 xml:space="preserve">Пор </w:t>
            </w:r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Pr="00A07CA9" w:rsidRDefault="0007430C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3006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Pr="00A07CA9" w:rsidRDefault="003F3B23" w:rsidP="00A650B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32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Pr="00A07CA9" w:rsidRDefault="0007430C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96192</w:t>
            </w:r>
            <w:r w:rsidR="00A83727">
              <w:rPr>
                <w:rFonts w:ascii="Arial" w:eastAsia="Times New Roman" w:hAnsi="Arial" w:cs="Arial"/>
                <w:bCs/>
                <w:color w:val="000000"/>
                <w:sz w:val="21"/>
              </w:rPr>
              <w:t>,00</w:t>
            </w:r>
          </w:p>
        </w:tc>
      </w:tr>
      <w:tr w:rsidR="00E94931" w:rsidRPr="00A07CA9" w:rsidTr="00BC2B40">
        <w:trPr>
          <w:trHeight w:val="455"/>
          <w:tblCellSpacing w:w="15" w:type="dxa"/>
        </w:trPr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Default="00E94931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3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Default="00A83727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 xml:space="preserve">Микстура детская 100 мл 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Default="00A83727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 xml:space="preserve">Раствор внутрь </w:t>
            </w:r>
            <w:r w:rsidR="00E94931">
              <w:rPr>
                <w:rFonts w:ascii="Arial" w:eastAsia="Times New Roman" w:hAnsi="Arial" w:cs="Arial"/>
                <w:bCs/>
                <w:color w:val="000000"/>
                <w:sz w:val="21"/>
              </w:rPr>
              <w:t xml:space="preserve"> </w:t>
            </w:r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Default="00A83727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фл</w:t>
            </w:r>
            <w:proofErr w:type="spellEnd"/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Default="003F3B23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5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Default="003F3B23" w:rsidP="00DC790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600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Pr="00A07CA9" w:rsidRDefault="003F3B23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3000</w:t>
            </w:r>
            <w:r w:rsidR="00A83727">
              <w:rPr>
                <w:rFonts w:ascii="Arial" w:eastAsia="Times New Roman" w:hAnsi="Arial" w:cs="Arial"/>
                <w:bCs/>
                <w:color w:val="000000"/>
                <w:sz w:val="21"/>
              </w:rPr>
              <w:t>,00</w:t>
            </w:r>
          </w:p>
        </w:tc>
      </w:tr>
      <w:tr w:rsidR="00E94931" w:rsidTr="00BC2B40">
        <w:trPr>
          <w:trHeight w:val="455"/>
          <w:tblCellSpacing w:w="15" w:type="dxa"/>
        </w:trPr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Default="00E94931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4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Default="00A83727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 xml:space="preserve">Эуфиллин 1% 100 мл 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Default="00A83727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 xml:space="preserve">Раствор для наружного применения </w:t>
            </w:r>
            <w:r w:rsidR="00E94931">
              <w:rPr>
                <w:rFonts w:ascii="Arial" w:eastAsia="Times New Roman" w:hAnsi="Arial" w:cs="Arial"/>
                <w:bCs/>
                <w:color w:val="000000"/>
                <w:sz w:val="21"/>
              </w:rPr>
              <w:t xml:space="preserve"> </w:t>
            </w:r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Default="00A83727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фл</w:t>
            </w:r>
            <w:proofErr w:type="spellEnd"/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Default="0007430C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40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Default="0007430C" w:rsidP="00B37CB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700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Default="0007430C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28000</w:t>
            </w:r>
            <w:r w:rsidR="00F23010">
              <w:rPr>
                <w:rFonts w:ascii="Arial" w:eastAsia="Times New Roman" w:hAnsi="Arial" w:cs="Arial"/>
                <w:bCs/>
                <w:color w:val="000000"/>
                <w:sz w:val="21"/>
              </w:rPr>
              <w:t>,00</w:t>
            </w:r>
          </w:p>
        </w:tc>
      </w:tr>
      <w:tr w:rsidR="00E94931" w:rsidTr="00BC2B40">
        <w:trPr>
          <w:trHeight w:val="455"/>
          <w:tblCellSpacing w:w="15" w:type="dxa"/>
        </w:trPr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Default="00E94931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5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Default="00F23010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 xml:space="preserve">Кальция хлорид 2% 100 мл 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Default="00F23010" w:rsidP="00F2301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 xml:space="preserve"> Раствор для наружного  применения </w:t>
            </w:r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Default="00F23010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фл</w:t>
            </w:r>
            <w:proofErr w:type="spellEnd"/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Default="0007430C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20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Default="0007430C" w:rsidP="00B37CB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700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4931" w:rsidRDefault="0007430C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14000</w:t>
            </w:r>
            <w:r w:rsidR="00B37CBA">
              <w:rPr>
                <w:rFonts w:ascii="Arial" w:eastAsia="Times New Roman" w:hAnsi="Arial" w:cs="Arial"/>
                <w:bCs/>
                <w:color w:val="000000"/>
                <w:sz w:val="21"/>
              </w:rPr>
              <w:t>,00</w:t>
            </w:r>
          </w:p>
        </w:tc>
      </w:tr>
      <w:tr w:rsidR="00B37CBA" w:rsidTr="00BC2B40">
        <w:trPr>
          <w:trHeight w:val="455"/>
          <w:tblCellSpacing w:w="15" w:type="dxa"/>
        </w:trPr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7CBA" w:rsidRDefault="00B37CBA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6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7CBA" w:rsidRDefault="00B37CBA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Раствор магния сульфат 2%-100,0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7CBA" w:rsidRDefault="00B37CBA" w:rsidP="00651282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 xml:space="preserve"> Раствор для наружного  применения </w:t>
            </w:r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7CBA" w:rsidRDefault="00B37CBA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фл</w:t>
            </w:r>
            <w:proofErr w:type="spellEnd"/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7CBA" w:rsidRDefault="0007430C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20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7CBA" w:rsidRDefault="0007430C" w:rsidP="00DC790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700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7CBA" w:rsidRDefault="00B37CBA" w:rsidP="00DC790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1</w:t>
            </w:r>
            <w:r w:rsidR="0007430C">
              <w:rPr>
                <w:rFonts w:ascii="Arial" w:eastAsia="Times New Roman" w:hAnsi="Arial" w:cs="Arial"/>
                <w:bCs/>
                <w:color w:val="000000"/>
                <w:sz w:val="21"/>
              </w:rPr>
              <w:t>4000</w:t>
            </w:r>
            <w:r w:rsidR="00DC7907">
              <w:rPr>
                <w:rFonts w:ascii="Arial" w:eastAsia="Times New Roman" w:hAnsi="Arial" w:cs="Arial"/>
                <w:bCs/>
                <w:color w:val="000000"/>
                <w:sz w:val="21"/>
              </w:rPr>
              <w:t>,00</w:t>
            </w:r>
          </w:p>
        </w:tc>
      </w:tr>
      <w:tr w:rsidR="00DC7907" w:rsidTr="00BC2B40">
        <w:trPr>
          <w:trHeight w:val="455"/>
          <w:tblCellSpacing w:w="15" w:type="dxa"/>
        </w:trPr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907" w:rsidRDefault="00DC7907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7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907" w:rsidRDefault="0028237C" w:rsidP="0028237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Раствор папаверина 1%-100,0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907" w:rsidRDefault="0028237C" w:rsidP="00651282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 xml:space="preserve">Раствор для наружного применения </w:t>
            </w:r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907" w:rsidRDefault="0028237C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фл</w:t>
            </w:r>
            <w:proofErr w:type="spellEnd"/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907" w:rsidRDefault="0007430C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16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907" w:rsidRDefault="0007430C" w:rsidP="00DC790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880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907" w:rsidRDefault="0007430C" w:rsidP="00DC790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14080</w:t>
            </w:r>
            <w:r w:rsidR="0028237C">
              <w:rPr>
                <w:rFonts w:ascii="Arial" w:eastAsia="Times New Roman" w:hAnsi="Arial" w:cs="Arial"/>
                <w:bCs/>
                <w:color w:val="000000"/>
                <w:sz w:val="21"/>
              </w:rPr>
              <w:t>,00</w:t>
            </w:r>
          </w:p>
        </w:tc>
      </w:tr>
      <w:tr w:rsidR="00B37CBA" w:rsidTr="00BC2B40">
        <w:trPr>
          <w:trHeight w:val="455"/>
          <w:tblCellSpacing w:w="15" w:type="dxa"/>
        </w:trPr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7CBA" w:rsidRDefault="00B37CBA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7CBA" w:rsidRDefault="00B37CBA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ИТОГО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7CBA" w:rsidRDefault="00B37CBA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7CBA" w:rsidRDefault="00B37CBA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7CBA" w:rsidRDefault="00B37CBA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7CBA" w:rsidRDefault="00B37CBA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7CBA" w:rsidRDefault="0007430C" w:rsidP="00BC2B4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194322</w:t>
            </w:r>
            <w:r w:rsidR="00B37CBA">
              <w:rPr>
                <w:rFonts w:ascii="Arial" w:eastAsia="Times New Roman" w:hAnsi="Arial" w:cs="Arial"/>
                <w:bCs/>
                <w:color w:val="000000"/>
                <w:sz w:val="21"/>
              </w:rPr>
              <w:t>,00</w:t>
            </w:r>
          </w:p>
        </w:tc>
      </w:tr>
    </w:tbl>
    <w:p w:rsidR="00F44578" w:rsidRPr="00F44578" w:rsidRDefault="00F44578" w:rsidP="00F4457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</w:t>
      </w:r>
    </w:p>
    <w:p w:rsidR="00F44578" w:rsidRPr="00F44578" w:rsidRDefault="00F44578" w:rsidP="00F4457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Представление потенциальным поставщиком ценового предложения является формой выражения его согласия осуществить поставку товара или оказать фармацевтические услуги с соблюдением условий запроса и типового договора закупа или договора на оказание фармацевтических услуг по форме, утвержденной уполномоченным органом в области здравоохранения.</w:t>
      </w:r>
    </w:p>
    <w:p w:rsidR="00F44578" w:rsidRPr="00F44578" w:rsidRDefault="00F44578" w:rsidP="00F4457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Победителем признается потенциальный поставщик, предложивший наименьшее ценовое предложение, которого заказчик и (или) организатор закупа уведомляют об этом.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В случаях представления одинаковых ценовых предложений, победителем признается потенциальный поставщик, первым представивший ценовое предложение.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В случае, когда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 </w:t>
      </w:r>
      <w:hyperlink r:id="rId7" w:anchor="z447" w:history="1">
        <w:r w:rsidRPr="00F44578">
          <w:rPr>
            <w:rFonts w:ascii="Arial" w:eastAsia="Times New Roman" w:hAnsi="Arial" w:cs="Arial"/>
            <w:b/>
            <w:bCs/>
            <w:color w:val="0000FF"/>
            <w:sz w:val="21"/>
            <w:u w:val="single"/>
          </w:rPr>
          <w:t>пунктом 113</w:t>
        </w:r>
      </w:hyperlink>
      <w:r w:rsidRPr="00F44578">
        <w:rPr>
          <w:rFonts w:ascii="Arial" w:eastAsia="Times New Roman" w:hAnsi="Arial" w:cs="Arial"/>
          <w:b/>
          <w:bCs/>
          <w:color w:val="000000"/>
          <w:sz w:val="21"/>
        </w:rPr>
        <w:t> настоящих Правил, заказчик или организатор закупа принимает решение о признании такого потенциального поставщика победителем закупа.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lastRenderedPageBreak/>
        <w:t>Победитель представляет заказчику или организатору закупа 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в течение десяти календарных дней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 со дня признания победителем следующие документы, подтверждающие соответствие квалификационным требованиям: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1) копии разрешений (уведомлений) либо разрешений (уведомлений) в виде электронного документа, полученных (направленных) в соответствии с </w:t>
      </w:r>
      <w:hyperlink r:id="rId8" w:anchor="z1" w:history="1">
        <w:r w:rsidRPr="00F44578">
          <w:rPr>
            <w:rFonts w:ascii="Arial" w:eastAsia="Times New Roman" w:hAnsi="Arial" w:cs="Arial"/>
            <w:color w:val="0000FF"/>
            <w:sz w:val="21"/>
            <w:u w:val="single"/>
          </w:rPr>
          <w:t>Законом</w:t>
        </w:r>
      </w:hyperlink>
      <w:r w:rsidRPr="00F44578">
        <w:rPr>
          <w:rFonts w:ascii="Arial" w:eastAsia="Times New Roman" w:hAnsi="Arial" w:cs="Arial"/>
          <w:color w:val="000000"/>
          <w:sz w:val="21"/>
          <w:szCs w:val="21"/>
        </w:rPr>
        <w:t> Республики Казахстан от 16 мая 2014 года «О разрешениях и уведомлениях»,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органов, потенциальный поставщик представляет нотариально удостоверенную копию соответствующего разрешения (уведомления), полученного (направленного) в соответствии с Законом Республики Казахстан от 16 мая 2014 года «О разрешениях и уведомлениях»;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2) копию документа, предоставляющего право на осуществление предпринимательской деятельности без образования юридического лица (для физического лица, осуществляющего предпринимательскую деятельность);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3) копию свидетельства о государственной регистрации (перерегистрации) юридического лица либо справку о государственной регистрации (перерегистрации) юридического лица, копию удостоверения личности или паспорта (для физического лица, осуществляющего предпринимательскую деятельность);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4) копию устава юридического лица (если в уставе не указан состав учредителей, участников или акционеров, то также представляются выписка из реестра держателей акций или выписка о составе учредителей, участников или копия учредительного договора после даты объявления закупа);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5) сведения об отсутствии (наличии) налоговой задолженности налогоплательщика,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страхование, полученные посредством веб-портала «электронного правительства»;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6) подписанный оригинал справки банка, в котором обслуживается потенциальный поставщик, об отсутствии просроченной задолженности по всем видам его обязательств, длящейся более трех месяцев перед банком, согласно типовому плану счетов бухгалтерского учета в банках второго уровня, ипотечных организациях и акционерном обществе «Банк Развития Казахстана», утвержденному постановлением Правления Национального Банка Республики Казахстан, по форме, утвержденной уполномоченным органом в области здравоохранения (если потенциальный</w:t>
      </w:r>
      <w:proofErr w:type="gram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поставщик является клиентом нескольких банков или иностранного банка, то представляется справка от каждого из таких банков, за исключением банков, обслуживающих филиалы и представительства потенциального поставщика, находящихся за границей), выданной не ранее одного месяца, предшествующего дате вскрытия конвертов;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7) оригинал справки налогового органа Республики Казахстан о том, что данный потенциальный поставщик не является резидентом Республики Казахстан (если потенциальный поставщик не является резидентом Республики Казахстан и не зарегистрирован в качестве налогоплательщика Республики Казахстан);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8) документы, подтверждающие соответствие потенциального поставщика квалификационным требованиям, установленным </w:t>
      </w:r>
      <w:hyperlink r:id="rId9" w:anchor="z140" w:history="1">
        <w:r w:rsidRPr="00F44578">
          <w:rPr>
            <w:rFonts w:ascii="Arial" w:eastAsia="Times New Roman" w:hAnsi="Arial" w:cs="Arial"/>
            <w:color w:val="0000FF"/>
            <w:sz w:val="21"/>
            <w:u w:val="single"/>
          </w:rPr>
          <w:t>пунктом 13</w:t>
        </w:r>
      </w:hyperlink>
      <w:r w:rsidRPr="00F44578">
        <w:rPr>
          <w:rFonts w:ascii="Arial" w:eastAsia="Times New Roman" w:hAnsi="Arial" w:cs="Arial"/>
          <w:color w:val="000000"/>
          <w:sz w:val="21"/>
          <w:szCs w:val="21"/>
        </w:rPr>
        <w:t> настоящих Правил;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9) при закупе фармацевтических услуг документы, подтверждающие соответствие соисполнителя квалификационным требованиям, установленным </w:t>
      </w:r>
      <w:hyperlink r:id="rId10" w:anchor="z147" w:history="1">
        <w:r w:rsidRPr="00F44578">
          <w:rPr>
            <w:rFonts w:ascii="Arial" w:eastAsia="Times New Roman" w:hAnsi="Arial" w:cs="Arial"/>
            <w:color w:val="0000FF"/>
            <w:sz w:val="21"/>
            <w:u w:val="single"/>
          </w:rPr>
          <w:t>пунктом 14</w:t>
        </w:r>
      </w:hyperlink>
      <w:r w:rsidRPr="00F44578">
        <w:rPr>
          <w:rFonts w:ascii="Arial" w:eastAsia="Times New Roman" w:hAnsi="Arial" w:cs="Arial"/>
          <w:color w:val="000000"/>
          <w:sz w:val="21"/>
          <w:szCs w:val="21"/>
        </w:rPr>
        <w:t> настоящих Правил.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В случае несоответствия победителя квалификационным требованиям, закуп способом ценовых предложений признается несостоявшимся.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В случае изъявления желания осуществить поставку товара, являющихся предметом проводимых закупок способом запроса ценовых предложений, вам необходимо в срок 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до 10.00 часов «</w:t>
      </w:r>
      <w:r w:rsidR="00496EAD">
        <w:rPr>
          <w:rFonts w:ascii="Arial" w:eastAsia="Times New Roman" w:hAnsi="Arial" w:cs="Arial"/>
          <w:b/>
          <w:bCs/>
          <w:color w:val="000000"/>
          <w:sz w:val="21"/>
        </w:rPr>
        <w:t>1</w:t>
      </w:r>
      <w:r w:rsidR="008F644E">
        <w:rPr>
          <w:rFonts w:ascii="Arial" w:eastAsia="Times New Roman" w:hAnsi="Arial" w:cs="Arial"/>
          <w:b/>
          <w:bCs/>
          <w:color w:val="000000"/>
          <w:sz w:val="21"/>
        </w:rPr>
        <w:t>0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>»</w:t>
      </w:r>
      <w:r w:rsidR="00152C6B">
        <w:rPr>
          <w:rFonts w:ascii="Arial" w:eastAsia="Times New Roman" w:hAnsi="Arial" w:cs="Arial"/>
          <w:b/>
          <w:bCs/>
          <w:color w:val="000000"/>
          <w:sz w:val="21"/>
        </w:rPr>
        <w:t xml:space="preserve"> </w:t>
      </w:r>
      <w:r w:rsidR="008F644E">
        <w:rPr>
          <w:rFonts w:ascii="Arial" w:eastAsia="Times New Roman" w:hAnsi="Arial" w:cs="Arial"/>
          <w:b/>
          <w:bCs/>
          <w:color w:val="000000"/>
          <w:sz w:val="21"/>
        </w:rPr>
        <w:t>март</w:t>
      </w:r>
      <w:r w:rsidR="00EE5B77">
        <w:rPr>
          <w:rFonts w:ascii="Arial" w:eastAsia="Times New Roman" w:hAnsi="Arial" w:cs="Arial"/>
          <w:b/>
          <w:bCs/>
          <w:color w:val="000000"/>
          <w:sz w:val="21"/>
        </w:rPr>
        <w:t xml:space="preserve"> </w:t>
      </w:r>
      <w:r w:rsidR="00A83727">
        <w:rPr>
          <w:rFonts w:ascii="Arial" w:eastAsia="Times New Roman" w:hAnsi="Arial" w:cs="Arial"/>
          <w:b/>
          <w:bCs/>
          <w:color w:val="000000"/>
          <w:sz w:val="21"/>
        </w:rPr>
        <w:t xml:space="preserve"> </w:t>
      </w:r>
      <w:r w:rsidR="00D535A2">
        <w:rPr>
          <w:rFonts w:ascii="Arial" w:eastAsia="Times New Roman" w:hAnsi="Arial" w:cs="Arial"/>
          <w:b/>
          <w:bCs/>
          <w:color w:val="000000"/>
          <w:sz w:val="21"/>
        </w:rPr>
        <w:t xml:space="preserve"> 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 xml:space="preserve"> 20</w:t>
      </w:r>
      <w:r w:rsidR="00496EAD">
        <w:rPr>
          <w:rFonts w:ascii="Arial" w:eastAsia="Times New Roman" w:hAnsi="Arial" w:cs="Arial"/>
          <w:b/>
          <w:bCs/>
          <w:color w:val="000000"/>
          <w:sz w:val="21"/>
        </w:rPr>
        <w:t>2</w:t>
      </w:r>
      <w:r w:rsidR="003F3B23">
        <w:rPr>
          <w:rFonts w:ascii="Arial" w:eastAsia="Times New Roman" w:hAnsi="Arial" w:cs="Arial"/>
          <w:b/>
          <w:bCs/>
          <w:color w:val="000000"/>
          <w:sz w:val="21"/>
        </w:rPr>
        <w:t>2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 xml:space="preserve"> года 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предоставить конверты с ценовыми предложениями.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Ценовые предложения на участие в закупе, запечатанные в конверте, представляются потенциальными поставщиками в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К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ГКП  «Областной 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специализированный дом ребенка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» управления здравоохранения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Кызылординской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области, по адресу: Республика Казахстан, город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Кызылорда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, улица Султан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Бейбарыс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>, №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7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, 2 этаж, 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 xml:space="preserve">кабинет 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«Правового обеспечения и государственных закупок».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Конверты с ценовыми предложениями будут вскрываться в 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>10.05 часов «</w:t>
      </w:r>
      <w:r w:rsidR="008F644E">
        <w:rPr>
          <w:rFonts w:ascii="Arial" w:eastAsia="Times New Roman" w:hAnsi="Arial" w:cs="Arial"/>
          <w:b/>
          <w:bCs/>
          <w:color w:val="000000"/>
          <w:sz w:val="21"/>
        </w:rPr>
        <w:t>11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 xml:space="preserve">» </w:t>
      </w:r>
      <w:r w:rsidR="00D535A2">
        <w:rPr>
          <w:rFonts w:ascii="Arial" w:eastAsia="Times New Roman" w:hAnsi="Arial" w:cs="Arial"/>
          <w:b/>
          <w:bCs/>
          <w:color w:val="000000"/>
          <w:sz w:val="21"/>
        </w:rPr>
        <w:t xml:space="preserve"> </w:t>
      </w:r>
      <w:r w:rsidR="008F644E">
        <w:rPr>
          <w:rFonts w:ascii="Arial" w:eastAsia="Times New Roman" w:hAnsi="Arial" w:cs="Arial"/>
          <w:b/>
          <w:bCs/>
          <w:color w:val="000000"/>
          <w:sz w:val="21"/>
        </w:rPr>
        <w:t>март</w:t>
      </w:r>
      <w:r w:rsidR="00A83727">
        <w:rPr>
          <w:rFonts w:ascii="Arial" w:eastAsia="Times New Roman" w:hAnsi="Arial" w:cs="Arial"/>
          <w:b/>
          <w:bCs/>
          <w:color w:val="000000"/>
          <w:sz w:val="21"/>
        </w:rPr>
        <w:t xml:space="preserve"> </w:t>
      </w:r>
      <w:r w:rsidR="00D535A2">
        <w:rPr>
          <w:rFonts w:ascii="Arial" w:eastAsia="Times New Roman" w:hAnsi="Arial" w:cs="Arial"/>
          <w:b/>
          <w:bCs/>
          <w:color w:val="000000"/>
          <w:sz w:val="21"/>
        </w:rPr>
        <w:t xml:space="preserve"> 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 xml:space="preserve"> 20</w:t>
      </w:r>
      <w:r w:rsidR="00BB3F76">
        <w:rPr>
          <w:rFonts w:ascii="Arial" w:eastAsia="Times New Roman" w:hAnsi="Arial" w:cs="Arial"/>
          <w:b/>
          <w:bCs/>
          <w:color w:val="000000"/>
          <w:sz w:val="21"/>
        </w:rPr>
        <w:t>2</w:t>
      </w:r>
      <w:r w:rsidR="003F3B23">
        <w:rPr>
          <w:rFonts w:ascii="Arial" w:eastAsia="Times New Roman" w:hAnsi="Arial" w:cs="Arial"/>
          <w:b/>
          <w:bCs/>
          <w:color w:val="000000"/>
          <w:sz w:val="21"/>
        </w:rPr>
        <w:t>2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года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 по следующему адресу: Республика Казахстан, город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Кызылорда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, улица Султан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lastRenderedPageBreak/>
        <w:t>Бейбарыс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>, №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7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, 2 этаж, малый конференц-зал, КГ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К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П  «Областной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 xml:space="preserve"> специализированный дом ребенка  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». Дополнительную информацию можно получить по телефону: +7(7242)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30-42-35,30-09-81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            Организатор закупа:                                                                     </w:t>
      </w:r>
      <w:proofErr w:type="spellStart"/>
      <w:r w:rsidR="003F3B23">
        <w:rPr>
          <w:rFonts w:ascii="Arial" w:eastAsia="Times New Roman" w:hAnsi="Arial" w:cs="Arial"/>
          <w:b/>
          <w:bCs/>
          <w:color w:val="000000"/>
          <w:sz w:val="21"/>
        </w:rPr>
        <w:t>Серикбол</w:t>
      </w:r>
      <w:proofErr w:type="spellEnd"/>
      <w:r w:rsidR="003F3B23">
        <w:rPr>
          <w:rFonts w:ascii="Arial" w:eastAsia="Times New Roman" w:hAnsi="Arial" w:cs="Arial"/>
          <w:b/>
          <w:bCs/>
          <w:color w:val="000000"/>
          <w:sz w:val="21"/>
        </w:rPr>
        <w:t xml:space="preserve"> Г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>.</w:t>
      </w:r>
    </w:p>
    <w:p w:rsidR="00F44578" w:rsidRPr="00F44578" w:rsidRDefault="00EA7F30" w:rsidP="00F44578">
      <w:pPr>
        <w:spacing w:before="225" w:after="22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noshade="t" o:hr="t" fillcolor="black" stroked="f"/>
        </w:pict>
      </w:r>
    </w:p>
    <w:p w:rsidR="00245727" w:rsidRDefault="00F44578" w:rsidP="00245727">
      <w:pPr>
        <w:shd w:val="clear" w:color="auto" w:fill="FFFFFF"/>
        <w:spacing w:after="45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Опубликовано: </w:t>
      </w:r>
      <w:r w:rsidR="006A064C">
        <w:rPr>
          <w:rFonts w:ascii="Arial" w:eastAsia="Times New Roman" w:hAnsi="Arial" w:cs="Arial"/>
          <w:color w:val="000000"/>
          <w:sz w:val="21"/>
          <w:szCs w:val="21"/>
        </w:rPr>
        <w:t>1</w:t>
      </w:r>
      <w:r w:rsidR="000E75F0">
        <w:rPr>
          <w:rFonts w:ascii="Arial" w:eastAsia="Times New Roman" w:hAnsi="Arial" w:cs="Arial"/>
          <w:color w:val="000000"/>
          <w:sz w:val="21"/>
          <w:szCs w:val="21"/>
        </w:rPr>
        <w:t>0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.0</w:t>
      </w:r>
      <w:r w:rsidR="008F644E">
        <w:rPr>
          <w:rFonts w:ascii="Arial" w:eastAsia="Times New Roman" w:hAnsi="Arial" w:cs="Arial"/>
          <w:color w:val="000000"/>
          <w:sz w:val="21"/>
          <w:szCs w:val="21"/>
        </w:rPr>
        <w:t>3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.20</w:t>
      </w:r>
      <w:r w:rsidR="00BB3F76">
        <w:rPr>
          <w:rFonts w:ascii="Arial" w:eastAsia="Times New Roman" w:hAnsi="Arial" w:cs="Arial"/>
          <w:color w:val="000000"/>
          <w:sz w:val="21"/>
          <w:szCs w:val="21"/>
        </w:rPr>
        <w:t>2</w:t>
      </w:r>
      <w:r w:rsidR="003F3B23">
        <w:rPr>
          <w:rFonts w:ascii="Arial" w:eastAsia="Times New Roman" w:hAnsi="Arial" w:cs="Arial"/>
          <w:color w:val="000000"/>
          <w:sz w:val="21"/>
          <w:szCs w:val="21"/>
        </w:rPr>
        <w:t>2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в </w:t>
      </w:r>
      <w:r w:rsidR="004D48F8">
        <w:rPr>
          <w:rFonts w:ascii="Arial" w:eastAsia="Times New Roman" w:hAnsi="Arial" w:cs="Arial"/>
          <w:color w:val="000000"/>
          <w:sz w:val="21"/>
          <w:szCs w:val="21"/>
        </w:rPr>
        <w:t>12</w:t>
      </w:r>
    </w:p>
    <w:p w:rsidR="00E94931" w:rsidRPr="00E94931" w:rsidRDefault="00E94931" w:rsidP="00245727">
      <w:pPr>
        <w:shd w:val="clear" w:color="auto" w:fill="FFFFFF"/>
        <w:spacing w:after="45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</w:p>
    <w:sectPr w:rsidR="00E94931" w:rsidRPr="00E94931" w:rsidSect="00B13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57C4"/>
    <w:multiLevelType w:val="multilevel"/>
    <w:tmpl w:val="84ECE9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8B5A46"/>
    <w:multiLevelType w:val="multilevel"/>
    <w:tmpl w:val="47447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365235"/>
    <w:multiLevelType w:val="multilevel"/>
    <w:tmpl w:val="10D646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287A37"/>
    <w:multiLevelType w:val="multilevel"/>
    <w:tmpl w:val="E28C9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C4AED"/>
    <w:rsid w:val="000042B4"/>
    <w:rsid w:val="00011D0E"/>
    <w:rsid w:val="00012BD3"/>
    <w:rsid w:val="000463C2"/>
    <w:rsid w:val="0007430C"/>
    <w:rsid w:val="000A4B2C"/>
    <w:rsid w:val="000C2634"/>
    <w:rsid w:val="000E75F0"/>
    <w:rsid w:val="00117D5F"/>
    <w:rsid w:val="00152C6B"/>
    <w:rsid w:val="00163EF3"/>
    <w:rsid w:val="001F28B1"/>
    <w:rsid w:val="00206466"/>
    <w:rsid w:val="0024370E"/>
    <w:rsid w:val="00245727"/>
    <w:rsid w:val="0028237C"/>
    <w:rsid w:val="002A45F6"/>
    <w:rsid w:val="002D545A"/>
    <w:rsid w:val="00305C85"/>
    <w:rsid w:val="003C4AED"/>
    <w:rsid w:val="003D4A24"/>
    <w:rsid w:val="003F3B23"/>
    <w:rsid w:val="0040309F"/>
    <w:rsid w:val="00436EB7"/>
    <w:rsid w:val="0046105F"/>
    <w:rsid w:val="00496EAD"/>
    <w:rsid w:val="004C10C0"/>
    <w:rsid w:val="004D3059"/>
    <w:rsid w:val="004D48F8"/>
    <w:rsid w:val="00556CCB"/>
    <w:rsid w:val="00560502"/>
    <w:rsid w:val="005B188B"/>
    <w:rsid w:val="005B55BA"/>
    <w:rsid w:val="005E7F2D"/>
    <w:rsid w:val="006213F2"/>
    <w:rsid w:val="0064650A"/>
    <w:rsid w:val="006A064C"/>
    <w:rsid w:val="006B779C"/>
    <w:rsid w:val="006C4D29"/>
    <w:rsid w:val="00773D10"/>
    <w:rsid w:val="007935F5"/>
    <w:rsid w:val="007D154F"/>
    <w:rsid w:val="00801581"/>
    <w:rsid w:val="008371F6"/>
    <w:rsid w:val="008E1860"/>
    <w:rsid w:val="008E6B0D"/>
    <w:rsid w:val="008F644E"/>
    <w:rsid w:val="0090190D"/>
    <w:rsid w:val="00950783"/>
    <w:rsid w:val="00965643"/>
    <w:rsid w:val="00991BA2"/>
    <w:rsid w:val="00A07CA9"/>
    <w:rsid w:val="00A14A0F"/>
    <w:rsid w:val="00A64C5B"/>
    <w:rsid w:val="00A650B0"/>
    <w:rsid w:val="00A83727"/>
    <w:rsid w:val="00AA111C"/>
    <w:rsid w:val="00AE17F7"/>
    <w:rsid w:val="00B13B31"/>
    <w:rsid w:val="00B3253A"/>
    <w:rsid w:val="00B37CBA"/>
    <w:rsid w:val="00BB3F76"/>
    <w:rsid w:val="00BC4C64"/>
    <w:rsid w:val="00BE1859"/>
    <w:rsid w:val="00C91034"/>
    <w:rsid w:val="00C913AD"/>
    <w:rsid w:val="00CB267D"/>
    <w:rsid w:val="00D236A0"/>
    <w:rsid w:val="00D535A2"/>
    <w:rsid w:val="00D62342"/>
    <w:rsid w:val="00D95F73"/>
    <w:rsid w:val="00DB4729"/>
    <w:rsid w:val="00DC3129"/>
    <w:rsid w:val="00DC7907"/>
    <w:rsid w:val="00DF3512"/>
    <w:rsid w:val="00E40DBB"/>
    <w:rsid w:val="00E94931"/>
    <w:rsid w:val="00E9783D"/>
    <w:rsid w:val="00EA7F30"/>
    <w:rsid w:val="00EE5B77"/>
    <w:rsid w:val="00F23010"/>
    <w:rsid w:val="00F44578"/>
    <w:rsid w:val="00F51C2F"/>
    <w:rsid w:val="00F80174"/>
    <w:rsid w:val="00F80EFB"/>
    <w:rsid w:val="00FB7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B31"/>
  </w:style>
  <w:style w:type="paragraph" w:styleId="1">
    <w:name w:val="heading 1"/>
    <w:basedOn w:val="a"/>
    <w:link w:val="10"/>
    <w:uiPriority w:val="9"/>
    <w:qFormat/>
    <w:rsid w:val="003C4A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4AE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3C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C4AED"/>
    <w:rPr>
      <w:b/>
      <w:bCs/>
    </w:rPr>
  </w:style>
  <w:style w:type="character" w:styleId="a5">
    <w:name w:val="Hyperlink"/>
    <w:basedOn w:val="a0"/>
    <w:uiPriority w:val="99"/>
    <w:semiHidden/>
    <w:unhideWhenUsed/>
    <w:rsid w:val="003C4A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3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13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6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Z1400000202" TargetMode="External"/><Relationship Id="rId3" Type="http://schemas.openxmlformats.org/officeDocument/2006/relationships/styles" Target="styles.xml"/><Relationship Id="rId7" Type="http://schemas.openxmlformats.org/officeDocument/2006/relationships/hyperlink" Target="http://adilet.zan.kz/rus/docs/P090001729_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adilet.zan.kz/rus/docs/P090001729_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dilet.zan.kz/rus/docs/P090001729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F2D45-4B43-4FA8-8D58-352082D1A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3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Dr_Reb_Kyz</dc:creator>
  <cp:lastModifiedBy>User</cp:lastModifiedBy>
  <cp:revision>35</cp:revision>
  <dcterms:created xsi:type="dcterms:W3CDTF">2019-03-28T11:05:00Z</dcterms:created>
  <dcterms:modified xsi:type="dcterms:W3CDTF">2022-04-29T10:53:00Z</dcterms:modified>
</cp:coreProperties>
</file>